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EA" w:rsidRDefault="005000EA" w:rsidP="000874F2">
      <w:pPr>
        <w:autoSpaceDE/>
        <w:autoSpaceDN/>
        <w:adjustRightInd/>
        <w:rPr>
          <w:rFonts w:cs="Arial"/>
          <w:color w:val="auto"/>
        </w:rPr>
      </w:pPr>
    </w:p>
    <w:p w:rsidR="005000EA" w:rsidRPr="005000EA" w:rsidRDefault="005000EA" w:rsidP="005000EA">
      <w:pPr>
        <w:rPr>
          <w:rFonts w:cs="Arial"/>
        </w:rPr>
      </w:pPr>
    </w:p>
    <w:p w:rsidR="003C60E4" w:rsidRPr="006F181B" w:rsidRDefault="003C60E4" w:rsidP="003C60E4">
      <w:pPr>
        <w:jc w:val="center"/>
        <w:rPr>
          <w:sz w:val="56"/>
        </w:rPr>
      </w:pPr>
      <w:r>
        <w:rPr>
          <w:sz w:val="56"/>
        </w:rPr>
        <w:t>The Federation of Duke Street and Highfield Nursery Schools</w:t>
      </w:r>
    </w:p>
    <w:p w:rsidR="003C60E4" w:rsidRDefault="003C60E4" w:rsidP="003C60E4">
      <w:pPr>
        <w:rPr>
          <w:rFonts w:ascii="Verdana" w:eastAsia="Times New Roman" w:hAnsi="Verdana" w:cs="Times New Roman"/>
          <w:b/>
          <w:bCs/>
          <w:kern w:val="36"/>
          <w:sz w:val="34"/>
          <w:szCs w:val="34"/>
          <w:lang w:eastAsia="en-GB"/>
        </w:rPr>
      </w:pPr>
    </w:p>
    <w:p w:rsidR="005000EA" w:rsidRPr="005000EA" w:rsidRDefault="003C60E4" w:rsidP="003C60E4">
      <w:pPr>
        <w:jc w:val="center"/>
        <w:rPr>
          <w:rFonts w:cs="Arial"/>
        </w:rPr>
      </w:pPr>
      <w:r>
        <w:rPr>
          <w:rFonts w:ascii="Verdana" w:eastAsia="Times New Roman" w:hAnsi="Verdana" w:cs="Times New Roman"/>
          <w:b/>
          <w:bCs/>
          <w:kern w:val="36"/>
          <w:sz w:val="34"/>
          <w:szCs w:val="34"/>
          <w:lang w:eastAsia="en-GB"/>
        </w:rPr>
        <w:t>Data Protection Policy</w:t>
      </w:r>
    </w:p>
    <w:p w:rsidR="005000EA" w:rsidRDefault="005000EA" w:rsidP="005000EA">
      <w:pPr>
        <w:rPr>
          <w:rFonts w:cs="Arial"/>
        </w:rPr>
      </w:pPr>
    </w:p>
    <w:p w:rsidR="003C60E4" w:rsidRDefault="003C60E4" w:rsidP="005000EA">
      <w:pPr>
        <w:rPr>
          <w:rFonts w:cs="Arial"/>
        </w:rPr>
      </w:pPr>
    </w:p>
    <w:tbl>
      <w:tblPr>
        <w:tblStyle w:val="TableGrid1"/>
        <w:tblW w:w="0" w:type="auto"/>
        <w:tblInd w:w="279" w:type="dxa"/>
        <w:tblLook w:val="04A0" w:firstRow="1" w:lastRow="0" w:firstColumn="1" w:lastColumn="0" w:noHBand="0" w:noVBand="1"/>
      </w:tblPr>
      <w:tblGrid>
        <w:gridCol w:w="3544"/>
        <w:gridCol w:w="5193"/>
      </w:tblGrid>
      <w:tr w:rsidR="003C60E4" w:rsidRPr="0039041E" w:rsidTr="00AE306A">
        <w:tc>
          <w:tcPr>
            <w:tcW w:w="3544" w:type="dxa"/>
          </w:tcPr>
          <w:p w:rsidR="003C60E4" w:rsidRDefault="003C60E4" w:rsidP="00AE306A">
            <w:pPr>
              <w:rPr>
                <w:rFonts w:eastAsia="Arial" w:cs="Arial"/>
                <w:bCs/>
                <w:sz w:val="28"/>
                <w:szCs w:val="28"/>
              </w:rPr>
            </w:pPr>
            <w:r w:rsidRPr="00A756FB">
              <w:rPr>
                <w:rFonts w:eastAsia="Arial" w:cs="Arial"/>
                <w:bCs/>
                <w:sz w:val="28"/>
                <w:szCs w:val="28"/>
              </w:rPr>
              <w:t>Policy Leader / DSL / EHT*</w:t>
            </w:r>
          </w:p>
          <w:p w:rsidR="003C60E4" w:rsidRPr="00A756FB" w:rsidRDefault="003C60E4" w:rsidP="00AE306A">
            <w:pPr>
              <w:rPr>
                <w:rFonts w:eastAsia="Arial" w:cs="Arial"/>
                <w:bCs/>
                <w:sz w:val="28"/>
                <w:szCs w:val="28"/>
              </w:rPr>
            </w:pPr>
          </w:p>
        </w:tc>
        <w:tc>
          <w:tcPr>
            <w:tcW w:w="5193" w:type="dxa"/>
          </w:tcPr>
          <w:p w:rsidR="003C60E4" w:rsidRDefault="003C60E4" w:rsidP="00AE306A">
            <w:pPr>
              <w:jc w:val="center"/>
              <w:rPr>
                <w:rFonts w:eastAsia="Arial" w:cs="Arial"/>
                <w:b/>
                <w:bCs/>
                <w:sz w:val="28"/>
                <w:szCs w:val="28"/>
              </w:rPr>
            </w:pPr>
            <w:r w:rsidRPr="00A756FB">
              <w:rPr>
                <w:rFonts w:eastAsia="Arial" w:cs="Arial"/>
                <w:b/>
                <w:bCs/>
                <w:sz w:val="28"/>
                <w:szCs w:val="28"/>
              </w:rPr>
              <w:t>Susan Conron, Executive Headteacher</w:t>
            </w:r>
            <w:r>
              <w:rPr>
                <w:rFonts w:eastAsia="Arial" w:cs="Arial"/>
                <w:b/>
                <w:bCs/>
                <w:sz w:val="28"/>
                <w:szCs w:val="28"/>
              </w:rPr>
              <w:t xml:space="preserve"> and </w:t>
            </w:r>
            <w:r w:rsidRPr="00A756FB">
              <w:rPr>
                <w:rFonts w:eastAsia="Arial" w:cs="Arial"/>
                <w:b/>
                <w:bCs/>
                <w:sz w:val="28"/>
                <w:szCs w:val="28"/>
              </w:rPr>
              <w:t xml:space="preserve"> </w:t>
            </w:r>
            <w:r>
              <w:rPr>
                <w:rFonts w:eastAsia="Arial" w:cs="Arial"/>
                <w:b/>
                <w:bCs/>
                <w:sz w:val="28"/>
                <w:szCs w:val="28"/>
              </w:rPr>
              <w:t xml:space="preserve">DSL </w:t>
            </w:r>
          </w:p>
          <w:p w:rsidR="003C60E4" w:rsidRDefault="003C60E4" w:rsidP="00AE306A">
            <w:pPr>
              <w:jc w:val="center"/>
              <w:rPr>
                <w:rFonts w:eastAsia="Arial" w:cs="Arial"/>
                <w:b/>
                <w:bCs/>
                <w:sz w:val="28"/>
                <w:szCs w:val="28"/>
              </w:rPr>
            </w:pPr>
          </w:p>
          <w:p w:rsidR="003C60E4" w:rsidRPr="00A756FB" w:rsidRDefault="003C60E4" w:rsidP="00AE306A">
            <w:pPr>
              <w:jc w:val="center"/>
              <w:rPr>
                <w:rFonts w:eastAsia="Arial" w:cs="Arial"/>
                <w:b/>
                <w:bCs/>
                <w:sz w:val="28"/>
                <w:szCs w:val="28"/>
              </w:rPr>
            </w:pPr>
          </w:p>
          <w:p w:rsidR="003C60E4" w:rsidRPr="00A756FB" w:rsidRDefault="003C60E4" w:rsidP="00AE306A">
            <w:pPr>
              <w:jc w:val="center"/>
              <w:rPr>
                <w:rFonts w:eastAsia="Arial" w:cs="Arial"/>
                <w:b/>
                <w:bCs/>
                <w:sz w:val="28"/>
                <w:szCs w:val="28"/>
              </w:rPr>
            </w:pPr>
          </w:p>
        </w:tc>
      </w:tr>
      <w:tr w:rsidR="003C60E4" w:rsidRPr="0039041E" w:rsidTr="00AE306A">
        <w:tc>
          <w:tcPr>
            <w:tcW w:w="3544" w:type="dxa"/>
          </w:tcPr>
          <w:p w:rsidR="003C60E4" w:rsidRPr="00A756FB" w:rsidRDefault="003C60E4" w:rsidP="00AE306A">
            <w:pPr>
              <w:rPr>
                <w:rFonts w:eastAsia="Arial" w:cs="Arial"/>
                <w:bCs/>
                <w:sz w:val="28"/>
                <w:szCs w:val="28"/>
              </w:rPr>
            </w:pPr>
            <w:r>
              <w:rPr>
                <w:rFonts w:eastAsia="Arial" w:cs="Arial"/>
                <w:bCs/>
                <w:sz w:val="28"/>
                <w:szCs w:val="28"/>
              </w:rPr>
              <w:t xml:space="preserve">Last Updated by School </w:t>
            </w:r>
          </w:p>
        </w:tc>
        <w:tc>
          <w:tcPr>
            <w:tcW w:w="5193" w:type="dxa"/>
          </w:tcPr>
          <w:p w:rsidR="003C60E4" w:rsidRPr="00A756FB" w:rsidRDefault="003C60E4" w:rsidP="00AE306A">
            <w:pPr>
              <w:rPr>
                <w:rFonts w:eastAsia="Arial" w:cs="Arial"/>
                <w:bCs/>
                <w:sz w:val="28"/>
                <w:szCs w:val="28"/>
              </w:rPr>
            </w:pPr>
          </w:p>
          <w:p w:rsidR="003C60E4" w:rsidRPr="00A756FB" w:rsidRDefault="003C60E4" w:rsidP="00AE306A">
            <w:pPr>
              <w:jc w:val="center"/>
              <w:rPr>
                <w:rFonts w:eastAsia="Arial" w:cs="Arial"/>
                <w:b/>
                <w:bCs/>
                <w:sz w:val="28"/>
                <w:szCs w:val="28"/>
              </w:rPr>
            </w:pPr>
            <w:r>
              <w:rPr>
                <w:rFonts w:eastAsia="Arial" w:cs="Arial"/>
                <w:b/>
                <w:bCs/>
                <w:sz w:val="28"/>
                <w:szCs w:val="28"/>
              </w:rPr>
              <w:t>December 23</w:t>
            </w:r>
          </w:p>
          <w:p w:rsidR="003C60E4" w:rsidRPr="00A756FB" w:rsidRDefault="003C60E4" w:rsidP="00AE306A">
            <w:pPr>
              <w:rPr>
                <w:rFonts w:eastAsia="Arial" w:cs="Arial"/>
                <w:bCs/>
                <w:sz w:val="28"/>
                <w:szCs w:val="28"/>
              </w:rPr>
            </w:pPr>
          </w:p>
        </w:tc>
      </w:tr>
      <w:tr w:rsidR="002A17A5" w:rsidRPr="0039041E" w:rsidTr="00AE306A">
        <w:tc>
          <w:tcPr>
            <w:tcW w:w="3544" w:type="dxa"/>
          </w:tcPr>
          <w:p w:rsidR="002A17A5" w:rsidRDefault="002A17A5" w:rsidP="00AE306A">
            <w:pPr>
              <w:rPr>
                <w:rFonts w:eastAsia="Arial" w:cs="Arial"/>
                <w:bCs/>
                <w:sz w:val="28"/>
                <w:szCs w:val="28"/>
              </w:rPr>
            </w:pPr>
            <w:r>
              <w:rPr>
                <w:rFonts w:eastAsia="Arial" w:cs="Arial"/>
                <w:bCs/>
                <w:sz w:val="28"/>
                <w:szCs w:val="28"/>
              </w:rPr>
              <w:t>Communicated to staff:</w:t>
            </w:r>
          </w:p>
        </w:tc>
        <w:tc>
          <w:tcPr>
            <w:tcW w:w="5193" w:type="dxa"/>
          </w:tcPr>
          <w:p w:rsidR="002A17A5" w:rsidRPr="00A756FB" w:rsidRDefault="002A17A5" w:rsidP="002A17A5">
            <w:pPr>
              <w:jc w:val="center"/>
              <w:rPr>
                <w:rFonts w:eastAsia="Arial" w:cs="Arial"/>
                <w:bCs/>
                <w:sz w:val="28"/>
                <w:szCs w:val="28"/>
              </w:rPr>
            </w:pPr>
            <w:r>
              <w:rPr>
                <w:rFonts w:eastAsia="Arial" w:cs="Arial"/>
                <w:bCs/>
                <w:sz w:val="28"/>
                <w:szCs w:val="28"/>
              </w:rPr>
              <w:t>31.01.24</w:t>
            </w:r>
          </w:p>
        </w:tc>
      </w:tr>
      <w:tr w:rsidR="002A17A5" w:rsidRPr="0039041E" w:rsidTr="00AE306A">
        <w:tc>
          <w:tcPr>
            <w:tcW w:w="3544" w:type="dxa"/>
          </w:tcPr>
          <w:p w:rsidR="002A17A5" w:rsidRPr="00A756FB" w:rsidRDefault="002A17A5" w:rsidP="00AE306A">
            <w:pPr>
              <w:rPr>
                <w:rFonts w:eastAsia="Arial" w:cs="Arial"/>
                <w:bCs/>
                <w:sz w:val="28"/>
                <w:szCs w:val="28"/>
              </w:rPr>
            </w:pPr>
            <w:r>
              <w:rPr>
                <w:rFonts w:eastAsia="Arial" w:cs="Arial"/>
                <w:bCs/>
                <w:sz w:val="28"/>
                <w:szCs w:val="28"/>
              </w:rPr>
              <w:t>Review period</w:t>
            </w:r>
          </w:p>
        </w:tc>
        <w:tc>
          <w:tcPr>
            <w:tcW w:w="5193" w:type="dxa"/>
          </w:tcPr>
          <w:p w:rsidR="002A17A5" w:rsidRPr="002A17A5" w:rsidRDefault="002A17A5" w:rsidP="00AE306A">
            <w:pPr>
              <w:jc w:val="center"/>
              <w:rPr>
                <w:rFonts w:eastAsia="Arial" w:cs="Arial"/>
                <w:bCs/>
                <w:sz w:val="28"/>
                <w:szCs w:val="28"/>
              </w:rPr>
            </w:pPr>
            <w:r w:rsidRPr="002A17A5">
              <w:rPr>
                <w:rFonts w:eastAsia="Arial" w:cs="Arial"/>
                <w:bCs/>
                <w:sz w:val="28"/>
                <w:szCs w:val="28"/>
              </w:rPr>
              <w:t xml:space="preserve">Annually </w:t>
            </w:r>
          </w:p>
        </w:tc>
      </w:tr>
      <w:tr w:rsidR="003C60E4" w:rsidRPr="0039041E" w:rsidTr="00AE306A">
        <w:tc>
          <w:tcPr>
            <w:tcW w:w="3544" w:type="dxa"/>
          </w:tcPr>
          <w:p w:rsidR="003C60E4" w:rsidRPr="00A756FB" w:rsidRDefault="003C60E4" w:rsidP="00AE306A">
            <w:pPr>
              <w:rPr>
                <w:rFonts w:eastAsia="Arial" w:cs="Arial"/>
                <w:bCs/>
                <w:sz w:val="28"/>
                <w:szCs w:val="28"/>
              </w:rPr>
            </w:pPr>
            <w:r w:rsidRPr="00A756FB">
              <w:rPr>
                <w:rFonts w:eastAsia="Arial" w:cs="Arial"/>
                <w:bCs/>
                <w:sz w:val="28"/>
                <w:szCs w:val="28"/>
              </w:rPr>
              <w:t>Approved by the Governing Body</w:t>
            </w:r>
          </w:p>
        </w:tc>
        <w:tc>
          <w:tcPr>
            <w:tcW w:w="5193" w:type="dxa"/>
          </w:tcPr>
          <w:p w:rsidR="003C60E4" w:rsidRPr="00043311" w:rsidRDefault="003C60E4" w:rsidP="00AE306A">
            <w:pPr>
              <w:jc w:val="center"/>
              <w:rPr>
                <w:rFonts w:eastAsia="Arial" w:cs="Arial"/>
                <w:bCs/>
                <w:i/>
                <w:sz w:val="28"/>
                <w:szCs w:val="28"/>
              </w:rPr>
            </w:pPr>
            <w:r>
              <w:rPr>
                <w:rFonts w:eastAsia="Arial" w:cs="Arial"/>
                <w:bCs/>
                <w:i/>
                <w:sz w:val="28"/>
                <w:szCs w:val="28"/>
              </w:rPr>
              <w:t>26.02.24 curriculum (future date)</w:t>
            </w:r>
            <w:bookmarkStart w:id="0" w:name="_GoBack"/>
            <w:bookmarkEnd w:id="0"/>
          </w:p>
          <w:p w:rsidR="003C60E4" w:rsidRPr="00A756FB" w:rsidRDefault="003C60E4" w:rsidP="00AE306A">
            <w:pPr>
              <w:rPr>
                <w:rFonts w:eastAsia="Arial" w:cs="Arial"/>
                <w:bCs/>
                <w:sz w:val="28"/>
                <w:szCs w:val="28"/>
              </w:rPr>
            </w:pPr>
          </w:p>
          <w:p w:rsidR="003C60E4" w:rsidRPr="00A756FB" w:rsidRDefault="003C60E4" w:rsidP="00AE306A">
            <w:pPr>
              <w:rPr>
                <w:rFonts w:eastAsia="Arial" w:cs="Arial"/>
                <w:bCs/>
                <w:sz w:val="28"/>
                <w:szCs w:val="28"/>
              </w:rPr>
            </w:pPr>
          </w:p>
        </w:tc>
      </w:tr>
    </w:tbl>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641054" w:rsidRPr="005000EA" w:rsidRDefault="00641054" w:rsidP="005000EA">
      <w:pPr>
        <w:tabs>
          <w:tab w:val="left" w:pos="3312"/>
        </w:tabs>
        <w:rPr>
          <w:rFonts w:cs="Arial"/>
        </w:rPr>
        <w:sectPr w:rsidR="00641054" w:rsidRPr="005000EA"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p>
    <w:p w:rsidR="000874F2" w:rsidRDefault="001F63A0" w:rsidP="000874F2">
      <w:pPr>
        <w:rPr>
          <w:rFonts w:cs="Arial"/>
          <w:b/>
          <w:color w:val="auto"/>
          <w:sz w:val="32"/>
          <w:szCs w:val="32"/>
        </w:rPr>
      </w:pPr>
      <w:r>
        <w:rPr>
          <w:rFonts w:cs="Arial"/>
          <w:b/>
          <w:color w:val="auto"/>
          <w:sz w:val="32"/>
          <w:szCs w:val="32"/>
        </w:rPr>
        <w:lastRenderedPageBreak/>
        <w:t xml:space="preserve">Policy </w:t>
      </w:r>
      <w:r w:rsidR="000874F2" w:rsidRPr="001C76D4">
        <w:rPr>
          <w:rFonts w:cs="Arial"/>
          <w:b/>
          <w:color w:val="auto"/>
          <w:sz w:val="32"/>
          <w:szCs w:val="32"/>
        </w:rPr>
        <w:t>2.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r w:rsidR="003C60E4">
        <w:rPr>
          <w:rFonts w:cs="Arial"/>
          <w:b w:val="0"/>
          <w:sz w:val="24"/>
          <w:szCs w:val="24"/>
          <w:lang w:val="en"/>
        </w:rPr>
        <w:t xml:space="preserve">Federation of Duke Street and Highfield Nursery School </w:t>
      </w:r>
      <w:r w:rsidR="001E3501">
        <w:rPr>
          <w:rFonts w:cs="Arial"/>
          <w:b w:val="0"/>
          <w:sz w:val="24"/>
          <w:szCs w:val="24"/>
          <w:lang w:val="en"/>
        </w:rPr>
        <w:t>employees</w:t>
      </w:r>
      <w:r>
        <w:rPr>
          <w:rFonts w:cs="Arial"/>
          <w:b w:val="0"/>
          <w:sz w:val="24"/>
          <w:szCs w:val="24"/>
          <w:lang w:val="en"/>
        </w:rPr>
        <w:t xml:space="preserve"> (including voluntary, temporary, contract and seconded employees), who capture, create, store, use, share and dispose of information on behalf of </w:t>
      </w:r>
      <w:r w:rsidR="003C60E4">
        <w:rPr>
          <w:rFonts w:cs="Arial"/>
          <w:b w:val="0"/>
          <w:sz w:val="24"/>
          <w:szCs w:val="24"/>
          <w:lang w:val="en"/>
        </w:rPr>
        <w:t>Federation of Duke Street and Highfield Nursery School.</w:t>
      </w:r>
      <w:r>
        <w:rPr>
          <w:rFonts w:cs="Arial"/>
          <w:b w:val="0"/>
          <w:sz w:val="24"/>
          <w:szCs w:val="24"/>
          <w:lang w:val="en"/>
        </w:rPr>
        <w:t xml:space="preserve">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3C60E4" w:rsidP="00BB4159">
      <w:pPr>
        <w:pStyle w:val="TableTitle"/>
        <w:spacing w:before="0"/>
        <w:rPr>
          <w:rFonts w:cs="Arial"/>
          <w:b w:val="0"/>
          <w:sz w:val="24"/>
          <w:szCs w:val="24"/>
          <w:lang w:val="en"/>
        </w:rPr>
      </w:pPr>
      <w:r>
        <w:rPr>
          <w:rFonts w:cs="Arial"/>
          <w:b w:val="0"/>
          <w:sz w:val="24"/>
          <w:szCs w:val="24"/>
          <w:lang w:val="en"/>
        </w:rPr>
        <w:t>Federation of Duke Street and Highfield Nursery School</w:t>
      </w:r>
      <w:r w:rsidR="00BB4159">
        <w:rPr>
          <w:rFonts w:cs="Arial"/>
          <w:b w:val="0"/>
          <w:sz w:val="24"/>
          <w:szCs w:val="24"/>
          <w:lang w:val="en"/>
        </w:rPr>
        <w:t xml:space="preserve"> 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1F467D" w:rsidRDefault="001F467D" w:rsidP="00BB71C7">
      <w:pPr>
        <w:pStyle w:val="TableTitle"/>
        <w:spacing w:before="0"/>
        <w:rPr>
          <w:rFonts w:cs="Arial"/>
          <w:b w:val="0"/>
          <w:sz w:val="24"/>
          <w:szCs w:val="24"/>
          <w:lang w:val="en"/>
        </w:rPr>
      </w:pPr>
    </w:p>
    <w:p w:rsidR="001F467D" w:rsidRPr="001F467D" w:rsidRDefault="001F467D" w:rsidP="00BB71C7">
      <w:pPr>
        <w:pStyle w:val="TableTitle"/>
        <w:spacing w:before="0"/>
        <w:rPr>
          <w:rFonts w:cs="Arial"/>
          <w:b w:val="0"/>
          <w:i/>
          <w:sz w:val="24"/>
          <w:szCs w:val="24"/>
          <w:lang w:val="en"/>
        </w:rPr>
      </w:pPr>
      <w:r w:rsidRPr="001F467D">
        <w:rPr>
          <w:rFonts w:cs="Arial"/>
          <w:b w:val="0"/>
          <w:i/>
          <w:sz w:val="24"/>
          <w:szCs w:val="24"/>
          <w:lang w:val="en"/>
        </w:rPr>
        <w:t>“Think about the minimum amount of data required to achieve your goal, you should only see the data you need to see”.</w:t>
      </w:r>
    </w:p>
    <w:p w:rsidR="001F467D" w:rsidRDefault="001F467D" w:rsidP="00BB71C7">
      <w:pPr>
        <w:pStyle w:val="TableTitle"/>
        <w:spacing w:before="0"/>
        <w:rPr>
          <w:rFonts w:cs="Arial"/>
          <w:b w:val="0"/>
          <w:sz w:val="24"/>
          <w:szCs w:val="24"/>
          <w:lang w:val="en"/>
        </w:rPr>
      </w:pPr>
    </w:p>
    <w:p w:rsidR="001F467D" w:rsidRDefault="001F467D" w:rsidP="00BB71C7">
      <w:pPr>
        <w:pStyle w:val="TableTitle"/>
        <w:spacing w:before="0"/>
        <w:rPr>
          <w:rFonts w:cs="Arial"/>
          <w:b w:val="0"/>
          <w:sz w:val="24"/>
          <w:szCs w:val="24"/>
          <w:lang w:val="en"/>
        </w:rPr>
      </w:pPr>
      <w:r w:rsidRPr="001F467D">
        <w:rPr>
          <w:rFonts w:cs="Arial"/>
          <w:sz w:val="24"/>
          <w:szCs w:val="24"/>
          <w:u w:val="single"/>
          <w:lang w:val="en"/>
        </w:rPr>
        <w:t>Supporting documentation</w:t>
      </w:r>
      <w:r>
        <w:rPr>
          <w:rFonts w:cs="Arial"/>
          <w:b w:val="0"/>
          <w:sz w:val="24"/>
          <w:szCs w:val="24"/>
          <w:lang w:val="en"/>
        </w:rPr>
        <w:t>:</w:t>
      </w:r>
    </w:p>
    <w:p w:rsidR="001F467D" w:rsidRDefault="001F467D" w:rsidP="00BB71C7">
      <w:pPr>
        <w:pStyle w:val="TableTitle"/>
        <w:spacing w:before="0"/>
        <w:rPr>
          <w:rFonts w:cs="Arial"/>
          <w:b w:val="0"/>
          <w:sz w:val="24"/>
          <w:szCs w:val="24"/>
          <w:lang w:val="en"/>
        </w:rPr>
      </w:pPr>
    </w:p>
    <w:p w:rsidR="001F467D" w:rsidRDefault="00DF1BDE" w:rsidP="00BB71C7">
      <w:pPr>
        <w:pStyle w:val="TableTitle"/>
        <w:spacing w:before="0"/>
        <w:rPr>
          <w:rFonts w:cs="Arial"/>
          <w:b w:val="0"/>
          <w:sz w:val="24"/>
          <w:szCs w:val="24"/>
          <w:lang w:val="en"/>
        </w:rPr>
      </w:pPr>
      <w:hyperlink r:id="rId14" w:history="1">
        <w:r w:rsidR="001F467D" w:rsidRPr="00A52A7F">
          <w:rPr>
            <w:rStyle w:val="Hyperlink"/>
            <w:b w:val="0"/>
            <w:sz w:val="24"/>
            <w:szCs w:val="24"/>
            <w:lang w:val="en"/>
          </w:rPr>
          <w:t>https://www.gov.uk/guidance/data-protection-in-schools</w:t>
        </w:r>
      </w:hyperlink>
    </w:p>
    <w:p w:rsidR="00025BB1" w:rsidRDefault="00025BB1" w:rsidP="00BB71C7">
      <w:pPr>
        <w:pStyle w:val="TableTitle"/>
        <w:spacing w:before="0"/>
        <w:rPr>
          <w:rFonts w:cs="Arial"/>
          <w:b w:val="0"/>
          <w:sz w:val="24"/>
          <w:szCs w:val="24"/>
          <w:lang w:val="en"/>
        </w:rPr>
      </w:pPr>
    </w:p>
    <w:p w:rsidR="001F467D" w:rsidRPr="00D161D5" w:rsidRDefault="001F467D" w:rsidP="00BB71C7">
      <w:pPr>
        <w:pStyle w:val="TableTitle"/>
        <w:spacing w:before="0"/>
        <w:rPr>
          <w:rFonts w:cs="Arial"/>
          <w:b w:val="0"/>
          <w:sz w:val="24"/>
          <w:szCs w:val="24"/>
          <w:lang w:val="en"/>
        </w:rPr>
      </w:pPr>
      <w:proofErr w:type="spellStart"/>
      <w:r>
        <w:rPr>
          <w:rFonts w:cs="Arial"/>
          <w:b w:val="0"/>
          <w:sz w:val="24"/>
          <w:szCs w:val="24"/>
          <w:lang w:val="en"/>
        </w:rPr>
        <w:t>Dfe</w:t>
      </w:r>
      <w:proofErr w:type="spellEnd"/>
      <w:r w:rsidR="00025BB1">
        <w:rPr>
          <w:rFonts w:cs="Arial"/>
          <w:b w:val="0"/>
          <w:sz w:val="24"/>
          <w:szCs w:val="24"/>
          <w:lang w:val="en"/>
        </w:rPr>
        <w:t xml:space="preserve"> GDPR</w:t>
      </w:r>
      <w:r>
        <w:rPr>
          <w:rFonts w:cs="Arial"/>
          <w:b w:val="0"/>
          <w:sz w:val="24"/>
          <w:szCs w:val="24"/>
          <w:lang w:val="en"/>
        </w:rPr>
        <w:t xml:space="preserve"> toolkit for schools </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25BB1" w:rsidRDefault="00025BB1">
      <w:pPr>
        <w:autoSpaceDE/>
        <w:autoSpaceDN/>
        <w:adjustRightInd/>
        <w:rPr>
          <w:rFonts w:cs="Arial"/>
          <w:b/>
          <w:color w:val="auto"/>
          <w:sz w:val="28"/>
          <w:szCs w:val="28"/>
        </w:rPr>
      </w:pPr>
      <w:r>
        <w:rPr>
          <w:rFonts w:cs="Arial"/>
          <w:b/>
          <w:color w:val="auto"/>
          <w:sz w:val="28"/>
          <w:szCs w:val="28"/>
        </w:rPr>
        <w:br w:type="page"/>
      </w:r>
    </w:p>
    <w:p w:rsidR="000874F2" w:rsidRPr="001C76D4" w:rsidRDefault="00094D8F" w:rsidP="000874F2">
      <w:pPr>
        <w:rPr>
          <w:rFonts w:cs="Arial"/>
          <w:b/>
          <w:color w:val="auto"/>
          <w:sz w:val="28"/>
          <w:szCs w:val="28"/>
        </w:rPr>
      </w:pPr>
      <w:r>
        <w:rPr>
          <w:rFonts w:cs="Arial"/>
          <w:b/>
          <w:color w:val="auto"/>
          <w:sz w:val="28"/>
          <w:szCs w:val="28"/>
        </w:rPr>
        <w:lastRenderedPageBreak/>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the purposes of preventative or occupational medicine, for assessing the working capacity of the </w:t>
      </w:r>
      <w:r w:rsidRPr="009C56AF">
        <w:rPr>
          <w:rFonts w:eastAsia="Times New Roman" w:cs="Arial"/>
          <w:lang w:eastAsia="en-GB"/>
        </w:rPr>
        <w:lastRenderedPageBreak/>
        <w:t>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 xml:space="preserve">chool that </w:t>
      </w:r>
      <w:proofErr w:type="gramStart"/>
      <w:r w:rsidR="00587319">
        <w:rPr>
          <w:rFonts w:cs="Arial"/>
          <w:color w:val="auto"/>
        </w:rPr>
        <w:t>is updated</w:t>
      </w:r>
      <w:proofErr w:type="gramEnd"/>
      <w:r w:rsidR="00587319">
        <w:rPr>
          <w:rFonts w:cs="Arial"/>
          <w:color w:val="auto"/>
        </w:rPr>
        <w:t xml:space="preserve">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proofErr w:type="gramStart"/>
      <w:r>
        <w:rPr>
          <w:rFonts w:cs="Arial"/>
          <w:color w:val="auto"/>
        </w:rPr>
        <w:t>Who</w:t>
      </w:r>
      <w:proofErr w:type="gramEnd"/>
      <w:r>
        <w:rPr>
          <w:rFonts w:cs="Arial"/>
          <w:color w:val="auto"/>
        </w:rPr>
        <w:t xml:space="preserve">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proofErr w:type="gramStart"/>
      <w:r w:rsidR="00091C86">
        <w:rPr>
          <w:rFonts w:cs="Arial"/>
          <w:color w:val="auto"/>
        </w:rPr>
        <w:t>.</w:t>
      </w:r>
      <w:proofErr w:type="gramEnd"/>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lastRenderedPageBreak/>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w:t>
      </w:r>
      <w:proofErr w:type="gramStart"/>
      <w:r>
        <w:rPr>
          <w:rFonts w:cs="Arial"/>
          <w:color w:val="auto"/>
        </w:rPr>
        <w:t>be informed</w:t>
      </w:r>
      <w:proofErr w:type="gramEnd"/>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w:t>
      </w:r>
      <w:proofErr w:type="gramStart"/>
      <w:r w:rsidR="00371323">
        <w:rPr>
          <w:rFonts w:cs="Arial"/>
          <w:color w:val="auto"/>
        </w:rPr>
        <w:t>format</w:t>
      </w:r>
      <w:proofErr w:type="gramEnd"/>
      <w:r w:rsidR="00371323">
        <w:rPr>
          <w:rFonts w:cs="Arial"/>
          <w:color w:val="auto"/>
        </w:rPr>
        <w:t xml:space="preserve">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 xml:space="preserve">Ensure an adequate level of protection for any personal data processed by others on behalf of the school that </w:t>
      </w:r>
      <w:proofErr w:type="gramStart"/>
      <w:r>
        <w:rPr>
          <w:rFonts w:cs="Arial"/>
          <w:color w:val="auto"/>
        </w:rPr>
        <w:t>is</w:t>
      </w:r>
      <w:r w:rsidR="00783176">
        <w:rPr>
          <w:rFonts w:cs="Arial"/>
          <w:color w:val="auto"/>
        </w:rPr>
        <w:t xml:space="preserve"> </w:t>
      </w:r>
      <w:r>
        <w:rPr>
          <w:rFonts w:cs="Arial"/>
          <w:color w:val="auto"/>
        </w:rPr>
        <w:t>transferred</w:t>
      </w:r>
      <w:proofErr w:type="gramEnd"/>
      <w:r>
        <w:rPr>
          <w:rFonts w:cs="Arial"/>
          <w:color w:val="auto"/>
        </w:rPr>
        <w:t xml:space="preserve">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B23B26" w:rsidRDefault="00B23B26" w:rsidP="00B23B26">
      <w:pPr>
        <w:spacing w:line="276" w:lineRule="auto"/>
        <w:rPr>
          <w:rFonts w:cs="Arial"/>
          <w:lang w:val="en"/>
        </w:rPr>
      </w:pPr>
      <w:r>
        <w:rPr>
          <w:noProof/>
          <w:lang w:eastAsia="en-GB"/>
        </w:rPr>
        <w:lastRenderedPageBreak/>
        <w:drawing>
          <wp:inline distT="0" distB="0" distL="0" distR="0" wp14:anchorId="208F0E02" wp14:editId="2B191E1C">
            <wp:extent cx="5727700" cy="54154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5415488"/>
                    </a:xfrm>
                    <a:prstGeom prst="rect">
                      <a:avLst/>
                    </a:prstGeom>
                  </pic:spPr>
                </pic:pic>
              </a:graphicData>
            </a:graphic>
          </wp:inline>
        </w:drawing>
      </w:r>
    </w:p>
    <w:p w:rsidR="000B5DE6" w:rsidRDefault="000B5DE6" w:rsidP="000B5DE6">
      <w:pPr>
        <w:spacing w:line="276" w:lineRule="auto"/>
        <w:rPr>
          <w:rFonts w:cs="Arial"/>
          <w:lang w:val="en"/>
        </w:rPr>
      </w:pPr>
    </w:p>
    <w:p w:rsidR="00B23B26" w:rsidRPr="00F56427" w:rsidRDefault="00F56427" w:rsidP="000B5DE6">
      <w:pPr>
        <w:spacing w:line="276" w:lineRule="auto"/>
        <w:rPr>
          <w:b/>
          <w:noProof/>
          <w:lang w:eastAsia="en-GB"/>
        </w:rPr>
      </w:pPr>
      <w:r w:rsidRPr="00F56427">
        <w:rPr>
          <w:b/>
          <w:noProof/>
          <w:lang w:eastAsia="en-GB"/>
        </w:rPr>
        <w:t>How long do we keep emails?</w:t>
      </w:r>
    </w:p>
    <w:p w:rsidR="00F56427" w:rsidRDefault="00F56427" w:rsidP="000B5DE6">
      <w:pPr>
        <w:spacing w:line="276" w:lineRule="auto"/>
        <w:rPr>
          <w:rFonts w:cs="Arial"/>
          <w:lang w:val="en"/>
        </w:rPr>
      </w:pPr>
    </w:p>
    <w:p w:rsidR="00F56427" w:rsidRDefault="00F56427" w:rsidP="001F467D">
      <w:pPr>
        <w:spacing w:line="276" w:lineRule="auto"/>
        <w:jc w:val="both"/>
        <w:rPr>
          <w:rFonts w:cs="Arial"/>
          <w:lang w:val="en"/>
        </w:rPr>
      </w:pPr>
      <w:r>
        <w:rPr>
          <w:rFonts w:cs="Arial"/>
          <w:lang w:val="en"/>
        </w:rPr>
        <w:t>Email is a communication tool, and e-mail applications are not designed for keeping e-mail as a record.  E-mail that needs to be kept should be identified by content, for example:</w:t>
      </w:r>
    </w:p>
    <w:p w:rsidR="00F56427" w:rsidRDefault="00F56427" w:rsidP="001F467D">
      <w:pPr>
        <w:spacing w:line="276" w:lineRule="auto"/>
        <w:jc w:val="both"/>
        <w:rPr>
          <w:rFonts w:cs="Arial"/>
          <w:lang w:val="en"/>
        </w:rPr>
      </w:pPr>
      <w:r>
        <w:rPr>
          <w:rFonts w:cs="Arial"/>
          <w:lang w:val="en"/>
        </w:rPr>
        <w:t>-Does it form part of a pupil record?</w:t>
      </w:r>
    </w:p>
    <w:p w:rsidR="00F56427" w:rsidRDefault="00F56427" w:rsidP="001F467D">
      <w:pPr>
        <w:spacing w:line="276" w:lineRule="auto"/>
        <w:jc w:val="both"/>
        <w:rPr>
          <w:rFonts w:cs="Arial"/>
          <w:lang w:val="en"/>
        </w:rPr>
      </w:pPr>
      <w:r>
        <w:rPr>
          <w:rFonts w:cs="Arial"/>
          <w:lang w:val="en"/>
        </w:rPr>
        <w:t>-Is it part of a contract?</w:t>
      </w:r>
    </w:p>
    <w:p w:rsidR="00F56427" w:rsidRDefault="00F56427" w:rsidP="001F467D">
      <w:pPr>
        <w:spacing w:line="276" w:lineRule="auto"/>
        <w:jc w:val="both"/>
        <w:rPr>
          <w:rFonts w:cs="Arial"/>
          <w:lang w:val="en"/>
        </w:rPr>
      </w:pPr>
      <w:r>
        <w:rPr>
          <w:rFonts w:cs="Arial"/>
          <w:lang w:val="en"/>
        </w:rPr>
        <w:t>-Does it relate to an employee?</w:t>
      </w:r>
    </w:p>
    <w:p w:rsidR="00F56427" w:rsidRDefault="00F56427" w:rsidP="001F467D">
      <w:pPr>
        <w:spacing w:line="276" w:lineRule="auto"/>
        <w:jc w:val="both"/>
        <w:rPr>
          <w:rFonts w:cs="Arial"/>
          <w:lang w:val="en"/>
        </w:rPr>
      </w:pPr>
    </w:p>
    <w:p w:rsidR="00F56427" w:rsidRDefault="00F56427" w:rsidP="001F467D">
      <w:pPr>
        <w:spacing w:line="276" w:lineRule="auto"/>
        <w:jc w:val="both"/>
        <w:rPr>
          <w:rFonts w:cs="Arial"/>
          <w:lang w:val="en"/>
        </w:rPr>
      </w:pPr>
      <w:r>
        <w:rPr>
          <w:rFonts w:cs="Arial"/>
          <w:lang w:val="en"/>
        </w:rPr>
        <w:t xml:space="preserve">Information contained within these e-mails should be recorded in the appropriate place (e.g. the MIS or </w:t>
      </w:r>
      <w:proofErr w:type="spellStart"/>
      <w:r>
        <w:rPr>
          <w:rFonts w:cs="Arial"/>
          <w:lang w:val="en"/>
        </w:rPr>
        <w:t>behaviour</w:t>
      </w:r>
      <w:proofErr w:type="spellEnd"/>
      <w:r>
        <w:rPr>
          <w:rFonts w:cs="Arial"/>
          <w:lang w:val="en"/>
        </w:rPr>
        <w:t xml:space="preserve"> management system).  Once this is done the original could be deleted. </w:t>
      </w:r>
    </w:p>
    <w:p w:rsidR="00F56427" w:rsidRDefault="00F56427" w:rsidP="001F467D">
      <w:pPr>
        <w:spacing w:line="276" w:lineRule="auto"/>
        <w:jc w:val="both"/>
        <w:rPr>
          <w:rFonts w:cs="Arial"/>
          <w:lang w:val="en"/>
        </w:rPr>
      </w:pPr>
    </w:p>
    <w:p w:rsidR="00B23B26" w:rsidRDefault="00B23B26" w:rsidP="001F467D">
      <w:pPr>
        <w:spacing w:line="276" w:lineRule="auto"/>
        <w:jc w:val="both"/>
        <w:rPr>
          <w:rFonts w:cs="Arial"/>
          <w:lang w:val="en"/>
        </w:rPr>
      </w:pPr>
      <w:r>
        <w:rPr>
          <w:rFonts w:cs="Arial"/>
          <w:lang w:val="en"/>
        </w:rPr>
        <w:t xml:space="preserve">Consider implementing an electronic rule whereby emails in inboxes are automatically deleted after a period of time.   </w:t>
      </w:r>
    </w:p>
    <w:p w:rsidR="00B23B26" w:rsidRDefault="00B23B26" w:rsidP="000B5DE6">
      <w:pPr>
        <w:spacing w:line="276" w:lineRule="auto"/>
        <w:rPr>
          <w:rFonts w:cs="Arial"/>
          <w:lang w:val="en"/>
        </w:rPr>
      </w:pPr>
    </w:p>
    <w:p w:rsidR="00B23B26" w:rsidRDefault="00B23B26" w:rsidP="001F467D">
      <w:pPr>
        <w:spacing w:line="276" w:lineRule="auto"/>
        <w:jc w:val="both"/>
        <w:rPr>
          <w:rFonts w:cs="Arial"/>
          <w:lang w:val="en"/>
        </w:rPr>
      </w:pPr>
      <w:r>
        <w:rPr>
          <w:rFonts w:cs="Arial"/>
          <w:lang w:val="en"/>
        </w:rPr>
        <w:lastRenderedPageBreak/>
        <w:t xml:space="preserve">This will assist greatly in reducing the amount of information potentially </w:t>
      </w:r>
      <w:proofErr w:type="spellStart"/>
      <w:r>
        <w:rPr>
          <w:rFonts w:cs="Arial"/>
          <w:lang w:val="en"/>
        </w:rPr>
        <w:t>disclosable</w:t>
      </w:r>
      <w:proofErr w:type="spellEnd"/>
      <w:r>
        <w:rPr>
          <w:rFonts w:cs="Arial"/>
          <w:lang w:val="en"/>
        </w:rPr>
        <w:t xml:space="preserve"> in the event that a subject access request is received.</w:t>
      </w:r>
    </w:p>
    <w:p w:rsidR="00B23B26" w:rsidRDefault="00B23B26" w:rsidP="001F467D">
      <w:pPr>
        <w:spacing w:line="276" w:lineRule="auto"/>
        <w:jc w:val="both"/>
        <w:rPr>
          <w:rFonts w:cs="Arial"/>
          <w:lang w:val="en"/>
        </w:rPr>
      </w:pPr>
    </w:p>
    <w:p w:rsidR="00B23B26" w:rsidRDefault="00B23B26" w:rsidP="001F467D">
      <w:pPr>
        <w:spacing w:line="276" w:lineRule="auto"/>
        <w:jc w:val="both"/>
        <w:rPr>
          <w:rFonts w:cs="Arial"/>
          <w:lang w:val="en"/>
        </w:rPr>
      </w:pPr>
      <w:r>
        <w:rPr>
          <w:rFonts w:cs="Arial"/>
          <w:lang w:val="en"/>
        </w:rPr>
        <w:t xml:space="preserve">Limiting the information which is retained will mitigate the school’s liability in the event of a breach and will reduce the amount of electronic storage required. </w:t>
      </w:r>
    </w:p>
    <w:p w:rsidR="00F56427" w:rsidRDefault="00F56427" w:rsidP="000B5DE6">
      <w:pPr>
        <w:spacing w:line="276" w:lineRule="auto"/>
        <w:rPr>
          <w:rFonts w:cs="Arial"/>
          <w:lang w:val="en"/>
        </w:rPr>
      </w:pPr>
    </w:p>
    <w:p w:rsidR="00F56427" w:rsidRDefault="00F56427" w:rsidP="000B5DE6">
      <w:pPr>
        <w:spacing w:line="276" w:lineRule="auto"/>
        <w:rPr>
          <w:rFonts w:cs="Arial"/>
          <w:b/>
          <w:lang w:val="en"/>
        </w:rPr>
      </w:pPr>
      <w:r>
        <w:rPr>
          <w:rFonts w:cs="Arial"/>
          <w:b/>
          <w:lang w:val="en"/>
        </w:rPr>
        <w:t>Physical security</w:t>
      </w:r>
    </w:p>
    <w:p w:rsidR="00F56427" w:rsidRDefault="00F56427" w:rsidP="000B5DE6">
      <w:pPr>
        <w:spacing w:line="276" w:lineRule="auto"/>
        <w:rPr>
          <w:rFonts w:cs="Arial"/>
          <w:lang w:val="en"/>
        </w:rPr>
      </w:pPr>
    </w:p>
    <w:p w:rsidR="00F56427" w:rsidRDefault="00F56427" w:rsidP="001F467D">
      <w:pPr>
        <w:spacing w:line="276" w:lineRule="auto"/>
        <w:jc w:val="both"/>
      </w:pPr>
      <w:r>
        <w:t xml:space="preserve">Physical access to records should be restricted. Key IT Infrastructure, servers, certain desktop/laptop devices and paper records must be kept in restricted </w:t>
      </w:r>
      <w:proofErr w:type="gramStart"/>
      <w:r>
        <w:t>environments,</w:t>
      </w:r>
      <w:proofErr w:type="gramEnd"/>
      <w:r>
        <w:t xml:space="preserve"> or areas with controlled access. Staff code of conduct, online safety policy and safeguarding policy </w:t>
      </w:r>
      <w:proofErr w:type="gramStart"/>
      <w:r>
        <w:t>are reviewed and updated annually</w:t>
      </w:r>
      <w:proofErr w:type="gramEnd"/>
      <w:r>
        <w:t>.</w:t>
      </w:r>
    </w:p>
    <w:p w:rsidR="00F56427" w:rsidRDefault="00F56427" w:rsidP="001F467D">
      <w:pPr>
        <w:spacing w:line="276" w:lineRule="auto"/>
        <w:jc w:val="both"/>
      </w:pPr>
      <w:r>
        <w:t xml:space="preserve">Whilst the removal of hard copy documents is not </w:t>
      </w:r>
      <w:proofErr w:type="gramStart"/>
      <w:r>
        <w:t>encouraged</w:t>
      </w:r>
      <w:proofErr w:type="gramEnd"/>
      <w:r>
        <w:t xml:space="preserve"> there are occasions when it is necessary and in this instance, staff should consult the Data Protection policy and other mentioned policies for guidance on best practice in this instance.</w:t>
      </w:r>
    </w:p>
    <w:p w:rsidR="00F56427" w:rsidRDefault="00F56427" w:rsidP="001F467D">
      <w:pPr>
        <w:spacing w:line="276" w:lineRule="auto"/>
        <w:jc w:val="both"/>
      </w:pPr>
      <w:r>
        <w:t xml:space="preserve">Any security breaches involving physical security of data </w:t>
      </w:r>
      <w:proofErr w:type="gramStart"/>
      <w:r>
        <w:t>must be reported</w:t>
      </w:r>
      <w:proofErr w:type="gramEnd"/>
      <w:r>
        <w:t xml:space="preserve"> to the Data Protection Officer in either school who will report to ICO if the breach will affect/cause damage to the individual whom the data belongs to. </w:t>
      </w:r>
    </w:p>
    <w:p w:rsidR="00F56427" w:rsidRDefault="00F56427" w:rsidP="001F467D">
      <w:pPr>
        <w:spacing w:line="276" w:lineRule="auto"/>
        <w:jc w:val="both"/>
      </w:pPr>
    </w:p>
    <w:p w:rsidR="00F56427" w:rsidRDefault="00F56427" w:rsidP="001F467D">
      <w:pPr>
        <w:spacing w:line="276" w:lineRule="auto"/>
        <w:jc w:val="both"/>
      </w:pPr>
      <w:r>
        <w:t xml:space="preserve">In the event of a data breach, the Data Protection Officer </w:t>
      </w:r>
      <w:proofErr w:type="gramStart"/>
      <w:r>
        <w:t>is informed</w:t>
      </w:r>
      <w:proofErr w:type="gramEnd"/>
      <w:r>
        <w:t xml:space="preserve"> promptly and </w:t>
      </w:r>
      <w:r w:rsidR="001F467D">
        <w:t>will escalate</w:t>
      </w:r>
      <w:r>
        <w:t xml:space="preserve"> to the ICO</w:t>
      </w:r>
      <w:r w:rsidR="001F467D">
        <w:t xml:space="preserve"> who will further advise of next steps.</w:t>
      </w:r>
    </w:p>
    <w:p w:rsidR="001F467D" w:rsidRDefault="001F467D" w:rsidP="001F467D">
      <w:pPr>
        <w:spacing w:line="276" w:lineRule="auto"/>
        <w:jc w:val="both"/>
      </w:pPr>
      <w:r>
        <w:t xml:space="preserve">It is the responsibility of the DPO to update and liaise with the ICO and keep the SIRO fully updated of the data breach and the ongoing situation. </w:t>
      </w:r>
    </w:p>
    <w:p w:rsidR="00F56427" w:rsidRDefault="00F56427" w:rsidP="000B5DE6">
      <w:pPr>
        <w:spacing w:line="276" w:lineRule="auto"/>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2A17A5" w:rsidRDefault="002A17A5" w:rsidP="00EF7883">
      <w:pPr>
        <w:rPr>
          <w:color w:val="auto"/>
        </w:rPr>
      </w:pPr>
      <w:r>
        <w:rPr>
          <w:color w:val="auto"/>
        </w:rPr>
        <w:t xml:space="preserve">SIRO (Senior Information Risk Owner) &amp; </w:t>
      </w:r>
      <w:r w:rsidR="003C60E4">
        <w:rPr>
          <w:color w:val="auto"/>
        </w:rPr>
        <w:t xml:space="preserve">Data Protection Controller: </w:t>
      </w:r>
    </w:p>
    <w:p w:rsidR="003C60E4" w:rsidRDefault="003C60E4" w:rsidP="00EF7883">
      <w:pPr>
        <w:rPr>
          <w:color w:val="auto"/>
        </w:rPr>
      </w:pPr>
      <w:r>
        <w:rPr>
          <w:color w:val="auto"/>
        </w:rPr>
        <w:t>Susan Conron</w:t>
      </w:r>
    </w:p>
    <w:p w:rsidR="003C60E4" w:rsidRDefault="00DF1BDE" w:rsidP="00EF7883">
      <w:pPr>
        <w:rPr>
          <w:color w:val="auto"/>
        </w:rPr>
      </w:pPr>
      <w:hyperlink r:id="rId16" w:history="1">
        <w:r w:rsidR="003C60E4" w:rsidRPr="00A52A7F">
          <w:rPr>
            <w:rStyle w:val="Hyperlink"/>
            <w:rFonts w:cs="Helvetica-Light"/>
          </w:rPr>
          <w:t>head@dukestreet-nur.lancs.sch.uk</w:t>
        </w:r>
      </w:hyperlink>
    </w:p>
    <w:p w:rsidR="003C60E4" w:rsidRDefault="003C60E4" w:rsidP="00EF7883">
      <w:pPr>
        <w:rPr>
          <w:color w:val="auto"/>
        </w:rPr>
      </w:pPr>
      <w:r>
        <w:rPr>
          <w:color w:val="auto"/>
        </w:rPr>
        <w:t>01257262430</w:t>
      </w:r>
    </w:p>
    <w:p w:rsidR="003C60E4" w:rsidRDefault="003C60E4"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Pr>
          <w:color w:val="auto"/>
        </w:rPr>
        <w:tab/>
      </w:r>
      <w:hyperlink r:id="rId17" w:history="1"/>
      <w:r w:rsidR="00C36574">
        <w:rPr>
          <w:rStyle w:val="Hyperlink"/>
          <w:color w:val="auto"/>
        </w:rPr>
        <w:t xml:space="preserve"> </w:t>
      </w:r>
      <w:hyperlink r:id="rId18" w:history="1">
        <w:r w:rsidR="003C60E4" w:rsidRPr="00A52A7F">
          <w:rPr>
            <w:rStyle w:val="Hyperlink"/>
          </w:rPr>
          <w:t>bursar@dukestreet-nur.lancs.sch.uk</w:t>
        </w:r>
      </w:hyperlink>
      <w:r w:rsidR="003C60E4">
        <w:rPr>
          <w:rStyle w:val="Hyperlink"/>
          <w:color w:val="auto"/>
        </w:rPr>
        <w:t xml:space="preserve"> or bursar@highfield-nur.lancs.sch.uk</w:t>
      </w:r>
    </w:p>
    <w:p w:rsidR="00EF7883" w:rsidRDefault="00EF7883" w:rsidP="00EF7883">
      <w:pPr>
        <w:rPr>
          <w:color w:val="auto"/>
        </w:rPr>
      </w:pPr>
    </w:p>
    <w:p w:rsidR="00EF7883" w:rsidRDefault="00EF7883" w:rsidP="00EF7883">
      <w:pPr>
        <w:rPr>
          <w:color w:val="auto"/>
        </w:rPr>
      </w:pPr>
      <w:r>
        <w:rPr>
          <w:color w:val="auto"/>
        </w:rPr>
        <w:t xml:space="preserve">Phone: </w:t>
      </w:r>
      <w:r>
        <w:rPr>
          <w:color w:val="auto"/>
        </w:rPr>
        <w:tab/>
      </w:r>
      <w:r w:rsidR="003C60E4">
        <w:rPr>
          <w:color w:val="auto"/>
        </w:rPr>
        <w:t>01257262430 or 01257262556</w:t>
      </w:r>
      <w:r w:rsidR="00C36574">
        <w:rPr>
          <w:color w:val="auto"/>
        </w:rPr>
        <w:t xml:space="preserve"> </w:t>
      </w:r>
    </w:p>
    <w:p w:rsidR="00EF7883" w:rsidRDefault="00EF7883" w:rsidP="00EF7883">
      <w:pPr>
        <w:rPr>
          <w:color w:val="auto"/>
        </w:rPr>
      </w:pPr>
    </w:p>
    <w:p w:rsidR="00EF7883" w:rsidRDefault="00EF7883" w:rsidP="00C36574">
      <w:pPr>
        <w:rPr>
          <w:color w:val="auto"/>
        </w:rPr>
      </w:pPr>
      <w:r>
        <w:rPr>
          <w:color w:val="auto"/>
        </w:rPr>
        <w:t>Post:</w:t>
      </w:r>
      <w:r>
        <w:rPr>
          <w:color w:val="auto"/>
        </w:rPr>
        <w:tab/>
      </w:r>
      <w:r>
        <w:rPr>
          <w:color w:val="auto"/>
        </w:rPr>
        <w:tab/>
      </w:r>
      <w:r w:rsidR="003C60E4">
        <w:rPr>
          <w:color w:val="auto"/>
        </w:rPr>
        <w:t>Duke Street Nursery School, Duke Street, Chorley, PR7 3DU</w:t>
      </w:r>
    </w:p>
    <w:p w:rsidR="003C60E4" w:rsidRDefault="003C60E4" w:rsidP="00C36574">
      <w:pPr>
        <w:rPr>
          <w:color w:val="auto"/>
        </w:rPr>
      </w:pPr>
      <w:r>
        <w:rPr>
          <w:color w:val="auto"/>
        </w:rPr>
        <w:tab/>
      </w:r>
      <w:r>
        <w:rPr>
          <w:color w:val="auto"/>
        </w:rPr>
        <w:tab/>
        <w:t>Highfield Nursery School, Wright Street, Chorley PR</w:t>
      </w:r>
      <w:r w:rsidR="002A17A5">
        <w:rPr>
          <w:color w:val="auto"/>
        </w:rPr>
        <w:t>6 0SL</w:t>
      </w:r>
    </w:p>
    <w:p w:rsidR="00EF7883" w:rsidRDefault="00EF7883" w:rsidP="00851941">
      <w:pPr>
        <w:rPr>
          <w:b/>
          <w:color w:val="auto"/>
        </w:rPr>
      </w:pPr>
    </w:p>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516FCA">
      <w:headerReference w:type="default" r:id="rId19"/>
      <w:footerReference w:type="default" r:id="rId20"/>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DD" w:rsidRDefault="003800DD" w:rsidP="00124FDC">
      <w:r>
        <w:separator/>
      </w:r>
    </w:p>
  </w:endnote>
  <w:endnote w:type="continuationSeparator" w:id="0">
    <w:p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B0" w:rsidRDefault="00146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B0" w:rsidRDefault="00146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B0" w:rsidRDefault="00146C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DF1BDE">
            <w:rPr>
              <w:noProof/>
            </w:rPr>
            <w:t>9</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DD" w:rsidRDefault="003800DD" w:rsidP="00124FDC">
      <w:r>
        <w:separator/>
      </w:r>
    </w:p>
  </w:footnote>
  <w:footnote w:type="continuationSeparator" w:id="0">
    <w:p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B0" w:rsidRDefault="00146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C9" w:rsidRDefault="002B7CC9">
    <w:pPr>
      <w:pStyle w:val="Header"/>
    </w:pPr>
    <w:r>
      <w:rPr>
        <w:noProof/>
        <w:lang w:eastAsia="en-GB"/>
      </w:rPr>
      <w:drawing>
        <wp:anchor distT="0" distB="0" distL="114300" distR="114300" simplePos="0" relativeHeight="251657216"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E4" w:rsidRDefault="003C60E4">
    <w:pPr>
      <w:pStyle w:val="Header"/>
    </w:pPr>
    <w:r>
      <w:rPr>
        <w:noProof/>
        <w:sz w:val="28"/>
        <w:szCs w:val="28"/>
        <w:lang w:eastAsia="en-GB"/>
      </w:rPr>
      <w:drawing>
        <wp:inline distT="0" distB="0" distL="0" distR="0" wp14:anchorId="79361D21" wp14:editId="2C086670">
          <wp:extent cx="1647825" cy="84983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field Logo.jpg"/>
                  <pic:cNvPicPr/>
                </pic:nvPicPr>
                <pic:blipFill>
                  <a:blip r:embed="rId1">
                    <a:extLst>
                      <a:ext uri="{28A0092B-C50C-407E-A947-70E740481C1C}">
                        <a14:useLocalDpi xmlns:a14="http://schemas.microsoft.com/office/drawing/2010/main" val="0"/>
                      </a:ext>
                    </a:extLst>
                  </a:blip>
                  <a:stretch>
                    <a:fillRect/>
                  </a:stretch>
                </pic:blipFill>
                <pic:spPr>
                  <a:xfrm>
                    <a:off x="0" y="0"/>
                    <a:ext cx="1667943" cy="860213"/>
                  </a:xfrm>
                  <a:prstGeom prst="rect">
                    <a:avLst/>
                  </a:prstGeom>
                </pic:spPr>
              </pic:pic>
            </a:graphicData>
          </a:graphic>
        </wp:inline>
      </w:drawing>
    </w:r>
    <w:r w:rsidRPr="00784641">
      <w:rPr>
        <w:noProof/>
        <w:sz w:val="28"/>
        <w:szCs w:val="28"/>
        <w:lang w:eastAsia="en-GB"/>
      </w:rPr>
      <w:drawing>
        <wp:inline distT="0" distB="0" distL="0" distR="0" wp14:anchorId="5AC4A304" wp14:editId="44AEB96D">
          <wp:extent cx="16668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riting.JPG"/>
                  <pic:cNvPicPr/>
                </pic:nvPicPr>
                <pic:blipFill>
                  <a:blip r:embed="rId2">
                    <a:extLst>
                      <a:ext uri="{28A0092B-C50C-407E-A947-70E740481C1C}">
                        <a14:useLocalDpi xmlns:a14="http://schemas.microsoft.com/office/drawing/2010/main" val="0"/>
                      </a:ext>
                    </a:extLst>
                  </a:blip>
                  <a:stretch>
                    <a:fillRect/>
                  </a:stretch>
                </pic:blipFill>
                <pic:spPr>
                  <a:xfrm>
                    <a:off x="0" y="0"/>
                    <a:ext cx="1666875" cy="12668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25BB1"/>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46CB0"/>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67D"/>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17A5"/>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C60E4"/>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23B26"/>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1BDE"/>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6427"/>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31145,#fffddf,#ffecd6"/>
    </o:shapedefaults>
    <o:shapelayout v:ext="edit">
      <o:idmap v:ext="edit" data="1"/>
    </o:shapelayout>
  </w:shapeDefaults>
  <w:decimalSymbol w:val="."/>
  <w:listSeparator w:val=","/>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table" w:customStyle="1" w:styleId="TableGrid1">
    <w:name w:val="Table Grid1"/>
    <w:basedOn w:val="TableNormal"/>
    <w:next w:val="TableGrid"/>
    <w:uiPriority w:val="59"/>
    <w:rsid w:val="003C60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ursar@dukestreet-nur.lanc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rmationgovernance@lancashire.gov.uk" TargetMode="External"/><Relationship Id="rId2" Type="http://schemas.openxmlformats.org/officeDocument/2006/relationships/numbering" Target="numbering.xml"/><Relationship Id="rId16" Type="http://schemas.openxmlformats.org/officeDocument/2006/relationships/hyperlink" Target="mailto:head@dukestreet-nur.lancs.sch.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uidance/data-protection-in-school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D0D8-786F-43D3-8019-85C28264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1</TotalTime>
  <Pages>9</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12364</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lynned</cp:lastModifiedBy>
  <cp:revision>3</cp:revision>
  <cp:lastPrinted>2018-01-18T12:04:00Z</cp:lastPrinted>
  <dcterms:created xsi:type="dcterms:W3CDTF">2024-01-31T15:21:00Z</dcterms:created>
  <dcterms:modified xsi:type="dcterms:W3CDTF">2024-02-02T13:26:00Z</dcterms:modified>
</cp:coreProperties>
</file>